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5A0C" w14:textId="77777777" w:rsidR="00A00184" w:rsidRPr="007424B8" w:rsidRDefault="00A00184">
      <w:pPr>
        <w:pStyle w:val="Ttulo3"/>
        <w:ind w:left="-426"/>
        <w:jc w:val="center"/>
      </w:pPr>
      <w:r w:rsidRPr="007424B8">
        <w:t>INFORME DE GESTIÓN CONTRATO DE PRESTACIÓN DE SERVICIOS</w:t>
      </w:r>
    </w:p>
    <w:p w14:paraId="36633CC7" w14:textId="77777777" w:rsidR="00A00184" w:rsidRPr="007424B8" w:rsidRDefault="00A00184">
      <w:pPr>
        <w:widowControl/>
        <w:pBdr>
          <w:top w:val="nil"/>
          <w:left w:val="nil"/>
          <w:bottom w:val="nil"/>
          <w:right w:val="nil"/>
          <w:between w:val="nil"/>
        </w:pBdr>
        <w:jc w:val="center"/>
        <w:rPr>
          <w:rFonts w:ascii="Arial" w:eastAsia="Arial" w:hAnsi="Arial" w:cs="Arial"/>
          <w:color w:val="000000"/>
        </w:rPr>
      </w:pPr>
    </w:p>
    <w:tbl>
      <w:tblPr>
        <w:tblStyle w:val="a"/>
        <w:tblW w:w="11191" w:type="dxa"/>
        <w:jc w:val="center"/>
        <w:tblInd w:w="0" w:type="dxa"/>
        <w:tblLayout w:type="fixed"/>
        <w:tblLook w:val="0000" w:firstRow="0" w:lastRow="0" w:firstColumn="0" w:lastColumn="0" w:noHBand="0" w:noVBand="0"/>
      </w:tblPr>
      <w:tblGrid>
        <w:gridCol w:w="1275"/>
        <w:gridCol w:w="1753"/>
        <w:gridCol w:w="1707"/>
        <w:gridCol w:w="6456"/>
      </w:tblGrid>
      <w:tr w:rsidR="00A00184" w:rsidRPr="007424B8" w14:paraId="06540FF0" w14:textId="77777777" w:rsidTr="00906503">
        <w:trPr>
          <w:trHeight w:val="545"/>
          <w:jc w:val="center"/>
        </w:trPr>
        <w:tc>
          <w:tcPr>
            <w:tcW w:w="11191"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181F5D89" w14:textId="77777777" w:rsidR="00A00184" w:rsidRPr="007424B8" w:rsidRDefault="00A00184">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A00184" w:rsidRPr="007424B8" w14:paraId="76DABA7D" w14:textId="77777777" w:rsidTr="00906503">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61F42262" w14:textId="77777777" w:rsidR="00A00184" w:rsidRPr="007424B8" w:rsidRDefault="00A00184">
            <w:pPr>
              <w:pStyle w:val="Ttulo1"/>
              <w:jc w:val="center"/>
              <w:rPr>
                <w:sz w:val="24"/>
                <w:szCs w:val="24"/>
              </w:rPr>
            </w:pPr>
            <w:r w:rsidRPr="007424B8">
              <w:rPr>
                <w:sz w:val="24"/>
                <w:szCs w:val="24"/>
                <w:highlight w:val="lightGray"/>
              </w:rPr>
              <w:t>DATOS BÁSICOS CONTRATO</w:t>
            </w:r>
          </w:p>
        </w:tc>
        <w:tc>
          <w:tcPr>
            <w:tcW w:w="6456" w:type="dxa"/>
            <w:vMerge w:val="restart"/>
            <w:tcBorders>
              <w:left w:val="single" w:sz="6" w:space="0" w:color="808080"/>
              <w:right w:val="single" w:sz="6" w:space="0" w:color="808080"/>
            </w:tcBorders>
            <w:shd w:val="clear" w:color="auto" w:fill="D9D9D9"/>
            <w:tcMar>
              <w:left w:w="70" w:type="dxa"/>
              <w:right w:w="70" w:type="dxa"/>
            </w:tcMar>
            <w:vAlign w:val="center"/>
          </w:tcPr>
          <w:p w14:paraId="6DD7EC48" w14:textId="77777777" w:rsidR="00A00184" w:rsidRPr="007424B8" w:rsidRDefault="00A00184">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A00184" w:rsidRPr="007424B8" w14:paraId="32045CB2" w14:textId="77777777">
              <w:trPr>
                <w:trHeight w:val="333"/>
              </w:trPr>
              <w:tc>
                <w:tcPr>
                  <w:tcW w:w="3212" w:type="dxa"/>
                </w:tcPr>
                <w:p w14:paraId="0F906877" w14:textId="77777777" w:rsidR="00A00184" w:rsidRPr="007424B8" w:rsidRDefault="00A00184"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6C64ECBB" w14:textId="77777777" w:rsidR="00A00184" w:rsidRPr="007424B8" w:rsidRDefault="00A00184">
            <w:pPr>
              <w:jc w:val="both"/>
              <w:rPr>
                <w:rFonts w:ascii="Arial" w:eastAsia="Arial" w:hAnsi="Arial" w:cs="Arial"/>
              </w:rPr>
            </w:pPr>
            <w:r w:rsidRPr="00506867">
              <w:rPr>
                <w:rFonts w:ascii="Arial" w:eastAsia="Arial" w:hAnsi="Arial" w:cs="Arial"/>
                <w:noProof/>
              </w:rPr>
              <w:t>Prestación de servicios como profesional especializado en la Secretaría del Deporte y la Recreación del proyecto denominado Mejoramiento de la calidad de vida con actividades físicas y recreación para la población de Santiago de Cali BP - 26005300</w:t>
            </w:r>
          </w:p>
        </w:tc>
      </w:tr>
      <w:tr w:rsidR="00A00184" w:rsidRPr="007424B8" w14:paraId="1865CCBB" w14:textId="77777777" w:rsidTr="00906503">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403157A7" w14:textId="77777777" w:rsidR="00A00184" w:rsidRPr="007424B8" w:rsidRDefault="00A00184">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3FFC8074"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506867">
              <w:rPr>
                <w:rFonts w:ascii="Arial" w:eastAsia="Arial" w:hAnsi="Arial" w:cs="Arial"/>
                <w:noProof/>
                <w:color w:val="000000"/>
              </w:rPr>
              <w:t>4162.010.26.1.3563-2025</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54D8B35D"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0DB84223" w14:textId="77777777" w:rsidTr="00906503">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146BE286" w14:textId="77777777" w:rsidR="00A00184" w:rsidRPr="007424B8" w:rsidRDefault="00A00184">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09DDF830" w14:textId="77777777" w:rsidR="00A00184" w:rsidRPr="007424B8" w:rsidRDefault="00A00184">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2387042F" w14:textId="77777777" w:rsidR="00A00184" w:rsidRPr="007424B8" w:rsidRDefault="00A00184">
            <w:pPr>
              <w:pBdr>
                <w:top w:val="nil"/>
                <w:left w:val="nil"/>
                <w:bottom w:val="nil"/>
                <w:right w:val="nil"/>
                <w:between w:val="nil"/>
              </w:pBdr>
              <w:spacing w:line="276" w:lineRule="auto"/>
              <w:rPr>
                <w:rFonts w:ascii="Arial" w:eastAsia="Arial" w:hAnsi="Arial" w:cs="Arial"/>
                <w:color w:val="000000"/>
                <w:highlight w:val="yellow"/>
              </w:rPr>
            </w:pPr>
          </w:p>
        </w:tc>
      </w:tr>
      <w:tr w:rsidR="00A00184" w:rsidRPr="007424B8" w14:paraId="22DE2B6F" w14:textId="77777777" w:rsidTr="00906503">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70CE01FE"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2A2F5FD7"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506867">
              <w:rPr>
                <w:rFonts w:ascii="Arial" w:eastAsia="Arial" w:hAnsi="Arial" w:cs="Arial"/>
                <w:noProof/>
                <w:color w:val="000000"/>
              </w:rPr>
              <w:t>FAYSULY  MANRIQUE LIBREROS</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767C8A9A"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336F7FF5" w14:textId="77777777" w:rsidTr="00906503">
        <w:trPr>
          <w:trHeight w:val="40"/>
          <w:jc w:val="center"/>
        </w:trPr>
        <w:tc>
          <w:tcPr>
            <w:tcW w:w="1275" w:type="dxa"/>
            <w:tcBorders>
              <w:top w:val="single" w:sz="6" w:space="0" w:color="808080"/>
              <w:left w:val="single" w:sz="6" w:space="0" w:color="808080"/>
              <w:bottom w:val="single" w:sz="6" w:space="0" w:color="808080"/>
            </w:tcBorders>
            <w:shd w:val="clear" w:color="auto" w:fill="auto"/>
          </w:tcPr>
          <w:p w14:paraId="403513F8"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shd w:val="clear" w:color="auto" w:fill="auto"/>
            <w:tcMar>
              <w:left w:w="70" w:type="dxa"/>
              <w:right w:w="70" w:type="dxa"/>
            </w:tcMar>
            <w:vAlign w:val="center"/>
          </w:tcPr>
          <w:p w14:paraId="4F4BF858"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506867">
              <w:rPr>
                <w:rFonts w:ascii="Arial" w:eastAsia="Arial" w:hAnsi="Arial" w:cs="Arial"/>
                <w:noProof/>
                <w:color w:val="000000"/>
              </w:rPr>
              <w:t>67004077</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30832D59"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2ACC853C" w14:textId="77777777" w:rsidTr="00906503">
        <w:trPr>
          <w:trHeight w:val="40"/>
          <w:jc w:val="center"/>
        </w:trPr>
        <w:tc>
          <w:tcPr>
            <w:tcW w:w="1275" w:type="dxa"/>
            <w:tcBorders>
              <w:left w:val="single" w:sz="6" w:space="0" w:color="808080"/>
              <w:bottom w:val="single" w:sz="6" w:space="0" w:color="808080"/>
            </w:tcBorders>
            <w:shd w:val="clear" w:color="auto" w:fill="auto"/>
          </w:tcPr>
          <w:p w14:paraId="578C9E90"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48ABDBDE"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506867">
              <w:rPr>
                <w:rFonts w:ascii="Arial" w:eastAsia="Arial" w:hAnsi="Arial" w:cs="Arial"/>
                <w:noProof/>
                <w:color w:val="000000"/>
              </w:rPr>
              <w:t>7525000</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041EC086"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3296D6F6" w14:textId="77777777" w:rsidTr="00906503">
        <w:trPr>
          <w:trHeight w:val="40"/>
          <w:jc w:val="center"/>
        </w:trPr>
        <w:tc>
          <w:tcPr>
            <w:tcW w:w="1275" w:type="dxa"/>
            <w:tcBorders>
              <w:left w:val="single" w:sz="6" w:space="0" w:color="808080"/>
              <w:bottom w:val="single" w:sz="6" w:space="0" w:color="808080"/>
            </w:tcBorders>
            <w:shd w:val="clear" w:color="auto" w:fill="auto"/>
          </w:tcPr>
          <w:p w14:paraId="03201D40"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020EDA8C" w14:textId="7872285F" w:rsidR="00A00184" w:rsidRPr="007424B8" w:rsidRDefault="00896FAD">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25/09/2025</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0EE2EC7B"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726A86D3" w14:textId="77777777" w:rsidTr="00906503">
        <w:trPr>
          <w:trHeight w:val="40"/>
          <w:jc w:val="center"/>
        </w:trPr>
        <w:tc>
          <w:tcPr>
            <w:tcW w:w="1275" w:type="dxa"/>
            <w:tcBorders>
              <w:left w:val="single" w:sz="6" w:space="0" w:color="808080"/>
              <w:bottom w:val="single" w:sz="6" w:space="0" w:color="808080"/>
            </w:tcBorders>
            <w:shd w:val="clear" w:color="auto" w:fill="auto"/>
          </w:tcPr>
          <w:p w14:paraId="5FC17AFE"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1C9851EB"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506867">
              <w:rPr>
                <w:rFonts w:ascii="Arial" w:eastAsia="Arial" w:hAnsi="Arial" w:cs="Arial"/>
                <w:noProof/>
                <w:color w:val="000000"/>
              </w:rPr>
              <w:t>10/10/2025</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1A8B7093"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5734A994" w14:textId="77777777" w:rsidTr="00906503">
        <w:trPr>
          <w:trHeight w:val="333"/>
          <w:jc w:val="center"/>
        </w:trPr>
        <w:tc>
          <w:tcPr>
            <w:tcW w:w="4735" w:type="dxa"/>
            <w:gridSpan w:val="3"/>
            <w:tcBorders>
              <w:left w:val="single" w:sz="6" w:space="0" w:color="808080"/>
              <w:bottom w:val="single" w:sz="4" w:space="0" w:color="000000"/>
            </w:tcBorders>
            <w:shd w:val="clear" w:color="auto" w:fill="D9D9D9"/>
          </w:tcPr>
          <w:p w14:paraId="7BC33B2B" w14:textId="77777777" w:rsidR="00A00184" w:rsidRPr="007424B8" w:rsidRDefault="00A00184">
            <w:pPr>
              <w:pStyle w:val="Ttulo1"/>
              <w:jc w:val="center"/>
              <w:rPr>
                <w:sz w:val="24"/>
                <w:szCs w:val="24"/>
                <w:highlight w:val="lightGray"/>
              </w:rPr>
            </w:pPr>
            <w:r w:rsidRPr="007424B8">
              <w:rPr>
                <w:sz w:val="24"/>
                <w:szCs w:val="24"/>
              </w:rPr>
              <w:t>SEGURIDAD SOCIAL</w:t>
            </w:r>
          </w:p>
        </w:tc>
        <w:tc>
          <w:tcPr>
            <w:tcW w:w="6456" w:type="dxa"/>
            <w:vMerge w:val="restart"/>
            <w:tcBorders>
              <w:left w:val="single" w:sz="6" w:space="0" w:color="808080"/>
              <w:right w:val="single" w:sz="6" w:space="0" w:color="808080"/>
            </w:tcBorders>
            <w:shd w:val="clear" w:color="auto" w:fill="D9D9D9"/>
            <w:tcMar>
              <w:left w:w="70" w:type="dxa"/>
              <w:right w:w="70" w:type="dxa"/>
            </w:tcMar>
            <w:vAlign w:val="center"/>
          </w:tcPr>
          <w:p w14:paraId="0BC1DDD4" w14:textId="77777777" w:rsidR="00A00184" w:rsidRPr="007424B8" w:rsidRDefault="00A00184">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767D593" w14:textId="77777777" w:rsidR="00A00184" w:rsidRPr="007424B8" w:rsidRDefault="00A00184">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55792DC9" w14:textId="77777777" w:rsidR="00A00184" w:rsidRPr="007424B8" w:rsidRDefault="00A00184">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Vencida </w:t>
            </w:r>
          </w:p>
          <w:p w14:paraId="24DE5981" w14:textId="01E28858" w:rsidR="00A00184" w:rsidRPr="007424B8" w:rsidRDefault="00A00184">
            <w:pPr>
              <w:jc w:val="both"/>
              <w:rPr>
                <w:rFonts w:ascii="Arial" w:eastAsia="Arial" w:hAnsi="Arial" w:cs="Arial"/>
              </w:rPr>
            </w:pPr>
            <w:r w:rsidRPr="007424B8">
              <w:rPr>
                <w:rFonts w:ascii="Arial" w:eastAsia="Arial" w:hAnsi="Arial" w:cs="Arial"/>
              </w:rPr>
              <w:t>(</w:t>
            </w:r>
            <w:r w:rsidR="00896FAD">
              <w:rPr>
                <w:rFonts w:ascii="Arial" w:eastAsia="Arial" w:hAnsi="Arial" w:cs="Arial"/>
              </w:rPr>
              <w:t>X</w:t>
            </w:r>
            <w:r w:rsidRPr="007424B8">
              <w:rPr>
                <w:rFonts w:ascii="Arial" w:eastAsia="Arial" w:hAnsi="Arial" w:cs="Arial"/>
              </w:rPr>
              <w:t>) Anticipada</w:t>
            </w:r>
          </w:p>
          <w:p w14:paraId="011C6968" w14:textId="77777777" w:rsidR="00A00184" w:rsidRPr="007424B8" w:rsidRDefault="00A00184">
            <w:pPr>
              <w:jc w:val="both"/>
              <w:rPr>
                <w:rFonts w:ascii="Arial" w:eastAsia="Arial" w:hAnsi="Arial" w:cs="Arial"/>
              </w:rPr>
            </w:pPr>
            <w:proofErr w:type="gramStart"/>
            <w:r w:rsidRPr="007424B8">
              <w:rPr>
                <w:rFonts w:ascii="Arial" w:eastAsia="Arial" w:hAnsi="Arial" w:cs="Arial"/>
              </w:rPr>
              <w:t>(  )</w:t>
            </w:r>
            <w:proofErr w:type="gramEnd"/>
            <w:r w:rsidRPr="007424B8">
              <w:rPr>
                <w:rFonts w:ascii="Arial" w:eastAsia="Arial" w:hAnsi="Arial" w:cs="Arial"/>
              </w:rPr>
              <w:t xml:space="preserve"> Extemporánea</w:t>
            </w:r>
          </w:p>
          <w:p w14:paraId="3A046F75" w14:textId="77777777" w:rsidR="00A00184" w:rsidRPr="007424B8" w:rsidRDefault="00A00184">
            <w:pPr>
              <w:jc w:val="both"/>
              <w:rPr>
                <w:rFonts w:ascii="Arial" w:eastAsia="Arial" w:hAnsi="Arial" w:cs="Arial"/>
              </w:rPr>
            </w:pPr>
          </w:p>
        </w:tc>
      </w:tr>
      <w:tr w:rsidR="00A00184" w:rsidRPr="007424B8" w14:paraId="778E269E" w14:textId="77777777" w:rsidTr="00906503">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A5A8269"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1D49C259" w14:textId="77777777" w:rsidR="00A00184" w:rsidRPr="007424B8" w:rsidRDefault="00A00184">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1B19FC2" w14:textId="39635484" w:rsidR="00A00184" w:rsidRPr="00BE5E94" w:rsidRDefault="00BE5E94">
            <w:pPr>
              <w:widowControl/>
              <w:pBdr>
                <w:top w:val="nil"/>
                <w:left w:val="nil"/>
                <w:bottom w:val="nil"/>
                <w:right w:val="nil"/>
                <w:between w:val="nil"/>
              </w:pBdr>
              <w:rPr>
                <w:rFonts w:ascii="Arial" w:eastAsia="Arial" w:hAnsi="Arial" w:cs="Arial"/>
                <w:color w:val="000000"/>
              </w:rPr>
            </w:pPr>
            <w:r w:rsidRPr="00BE5E94">
              <w:rPr>
                <w:rFonts w:ascii="Arial" w:eastAsia="Arial" w:hAnsi="Arial" w:cs="Arial"/>
                <w:color w:val="000000"/>
              </w:rPr>
              <w:t>$3.101.000</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064A9DA3"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734E7AF6" w14:textId="77777777" w:rsidTr="00906503">
        <w:trPr>
          <w:trHeight w:val="40"/>
          <w:jc w:val="center"/>
        </w:trPr>
        <w:tc>
          <w:tcPr>
            <w:tcW w:w="1275" w:type="dxa"/>
            <w:tcBorders>
              <w:top w:val="single" w:sz="4" w:space="0" w:color="000000"/>
              <w:left w:val="single" w:sz="6" w:space="0" w:color="808080"/>
              <w:bottom w:val="single" w:sz="6" w:space="0" w:color="808080"/>
            </w:tcBorders>
            <w:shd w:val="clear" w:color="auto" w:fill="auto"/>
          </w:tcPr>
          <w:p w14:paraId="236C6247"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shd w:val="clear" w:color="auto" w:fill="auto"/>
            <w:tcMar>
              <w:left w:w="70" w:type="dxa"/>
              <w:right w:w="70" w:type="dxa"/>
            </w:tcMar>
            <w:vAlign w:val="center"/>
          </w:tcPr>
          <w:p w14:paraId="10030068" w14:textId="66F40B03" w:rsidR="00A00184" w:rsidRPr="00BE5E94" w:rsidRDefault="00BE5E94">
            <w:pPr>
              <w:widowControl/>
              <w:pBdr>
                <w:top w:val="nil"/>
                <w:left w:val="nil"/>
                <w:bottom w:val="nil"/>
                <w:right w:val="nil"/>
                <w:between w:val="nil"/>
              </w:pBdr>
              <w:rPr>
                <w:rFonts w:ascii="Arial" w:eastAsia="Arial" w:hAnsi="Arial" w:cs="Arial"/>
                <w:color w:val="000000"/>
              </w:rPr>
            </w:pPr>
            <w:r w:rsidRPr="00BE5E94">
              <w:rPr>
                <w:rFonts w:ascii="Arial" w:hAnsi="Arial" w:cs="Arial"/>
              </w:rPr>
              <w:t>89968983</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5E335B9D"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6FEA1AF7" w14:textId="77777777" w:rsidTr="00906503">
        <w:trPr>
          <w:trHeight w:val="40"/>
          <w:jc w:val="center"/>
        </w:trPr>
        <w:tc>
          <w:tcPr>
            <w:tcW w:w="1275" w:type="dxa"/>
            <w:tcBorders>
              <w:left w:val="single" w:sz="6" w:space="0" w:color="808080"/>
              <w:bottom w:val="single" w:sz="6" w:space="0" w:color="808080"/>
            </w:tcBorders>
            <w:shd w:val="clear" w:color="auto" w:fill="auto"/>
          </w:tcPr>
          <w:p w14:paraId="24D022E9"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5FD7FBB7" w14:textId="7B13905C" w:rsidR="00A00184" w:rsidRPr="00BE5E94" w:rsidRDefault="00BE5E94">
            <w:pPr>
              <w:widowControl/>
              <w:pBdr>
                <w:top w:val="nil"/>
                <w:left w:val="nil"/>
                <w:bottom w:val="nil"/>
                <w:right w:val="nil"/>
                <w:between w:val="nil"/>
              </w:pBdr>
              <w:rPr>
                <w:rFonts w:ascii="Arial" w:eastAsia="Arial" w:hAnsi="Arial" w:cs="Arial"/>
                <w:color w:val="000000"/>
              </w:rPr>
            </w:pPr>
            <w:r w:rsidRPr="00BE5E94">
              <w:rPr>
                <w:rFonts w:ascii="Arial" w:eastAsia="Arial" w:hAnsi="Arial" w:cs="Arial"/>
                <w:color w:val="000000"/>
              </w:rPr>
              <w:t>52523900</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7BE088B9"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23154BDC" w14:textId="77777777" w:rsidTr="00906503">
        <w:trPr>
          <w:trHeight w:val="40"/>
          <w:jc w:val="center"/>
        </w:trPr>
        <w:tc>
          <w:tcPr>
            <w:tcW w:w="1275" w:type="dxa"/>
            <w:tcBorders>
              <w:left w:val="single" w:sz="6" w:space="0" w:color="808080"/>
              <w:bottom w:val="single" w:sz="6" w:space="0" w:color="808080"/>
            </w:tcBorders>
            <w:shd w:val="clear" w:color="auto" w:fill="auto"/>
          </w:tcPr>
          <w:p w14:paraId="03195604"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7E059AA9" w14:textId="69AA1427" w:rsidR="00A00184" w:rsidRPr="00BE5E94" w:rsidRDefault="00BE5E9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COMPENSAR</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380B42FA"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416DCEA7" w14:textId="77777777" w:rsidTr="00906503">
        <w:trPr>
          <w:trHeight w:val="40"/>
          <w:jc w:val="center"/>
        </w:trPr>
        <w:tc>
          <w:tcPr>
            <w:tcW w:w="1275" w:type="dxa"/>
            <w:tcBorders>
              <w:left w:val="single" w:sz="6" w:space="0" w:color="808080"/>
              <w:bottom w:val="single" w:sz="6" w:space="0" w:color="808080"/>
            </w:tcBorders>
            <w:shd w:val="clear" w:color="auto" w:fill="auto"/>
          </w:tcPr>
          <w:p w14:paraId="030C0500"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7F288ED0" w14:textId="2FB6012B" w:rsidR="00A00184" w:rsidRPr="00BE5E94" w:rsidRDefault="00BE5E94">
            <w:pPr>
              <w:widowControl/>
              <w:pBdr>
                <w:top w:val="nil"/>
                <w:left w:val="nil"/>
                <w:bottom w:val="nil"/>
                <w:right w:val="nil"/>
                <w:between w:val="nil"/>
              </w:pBdr>
              <w:rPr>
                <w:rFonts w:ascii="Arial" w:eastAsia="Arial" w:hAnsi="Arial" w:cs="Arial"/>
                <w:color w:val="000000"/>
              </w:rPr>
            </w:pPr>
            <w:r w:rsidRPr="00BE5E94">
              <w:rPr>
                <w:rFonts w:ascii="Arial" w:eastAsia="Arial" w:hAnsi="Arial" w:cs="Arial"/>
                <w:color w:val="000000"/>
              </w:rPr>
              <w:t>06/1</w:t>
            </w:r>
            <w:r>
              <w:rPr>
                <w:rFonts w:ascii="Arial" w:eastAsia="Arial" w:hAnsi="Arial" w:cs="Arial"/>
                <w:color w:val="000000"/>
              </w:rPr>
              <w:t>0</w:t>
            </w:r>
            <w:r w:rsidRPr="00BE5E94">
              <w:rPr>
                <w:rFonts w:ascii="Arial" w:eastAsia="Arial" w:hAnsi="Arial" w:cs="Arial"/>
                <w:color w:val="000000"/>
              </w:rPr>
              <w:t>/2025</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51FBBC26"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607FCB20" w14:textId="77777777" w:rsidTr="00906503">
        <w:trPr>
          <w:trHeight w:val="40"/>
          <w:jc w:val="center"/>
        </w:trPr>
        <w:tc>
          <w:tcPr>
            <w:tcW w:w="1275" w:type="dxa"/>
            <w:tcBorders>
              <w:left w:val="single" w:sz="6" w:space="0" w:color="808080"/>
              <w:bottom w:val="single" w:sz="6" w:space="0" w:color="808080"/>
            </w:tcBorders>
            <w:shd w:val="clear" w:color="auto" w:fill="auto"/>
          </w:tcPr>
          <w:p w14:paraId="2C9DB622"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shd w:val="clear" w:color="auto" w:fill="auto"/>
            <w:tcMar>
              <w:left w:w="70" w:type="dxa"/>
              <w:right w:w="70" w:type="dxa"/>
            </w:tcMar>
            <w:vAlign w:val="center"/>
          </w:tcPr>
          <w:p w14:paraId="39610B8C" w14:textId="45D6F26E" w:rsidR="00A00184" w:rsidRPr="00BE5E94" w:rsidRDefault="00896FAD">
            <w:pPr>
              <w:widowControl/>
              <w:pBdr>
                <w:top w:val="nil"/>
                <w:left w:val="nil"/>
                <w:bottom w:val="nil"/>
                <w:right w:val="nil"/>
                <w:between w:val="nil"/>
              </w:pBdr>
              <w:rPr>
                <w:rFonts w:ascii="Arial" w:eastAsia="Arial" w:hAnsi="Arial" w:cs="Arial"/>
                <w:color w:val="000000"/>
              </w:rPr>
            </w:pPr>
            <w:r w:rsidRPr="00BE5E94">
              <w:rPr>
                <w:rFonts w:ascii="Arial" w:eastAsia="Arial" w:hAnsi="Arial" w:cs="Arial"/>
                <w:color w:val="000000"/>
              </w:rPr>
              <w:t>SEPTIEMBRE 2025</w:t>
            </w:r>
          </w:p>
        </w:tc>
        <w:tc>
          <w:tcPr>
            <w:tcW w:w="6456" w:type="dxa"/>
            <w:vMerge/>
            <w:tcBorders>
              <w:left w:val="single" w:sz="6" w:space="0" w:color="808080"/>
              <w:right w:val="single" w:sz="6" w:space="0" w:color="808080"/>
            </w:tcBorders>
            <w:shd w:val="clear" w:color="auto" w:fill="D9D9D9"/>
            <w:tcMar>
              <w:left w:w="70" w:type="dxa"/>
              <w:right w:w="70" w:type="dxa"/>
            </w:tcMar>
            <w:vAlign w:val="center"/>
          </w:tcPr>
          <w:p w14:paraId="5B04C17D" w14:textId="77777777" w:rsidR="00A00184" w:rsidRPr="007424B8" w:rsidRDefault="00A00184">
            <w:pPr>
              <w:pBdr>
                <w:top w:val="nil"/>
                <w:left w:val="nil"/>
                <w:bottom w:val="nil"/>
                <w:right w:val="nil"/>
                <w:between w:val="nil"/>
              </w:pBdr>
              <w:spacing w:line="276" w:lineRule="auto"/>
              <w:rPr>
                <w:rFonts w:ascii="Arial" w:eastAsia="Arial" w:hAnsi="Arial" w:cs="Arial"/>
                <w:color w:val="000000"/>
              </w:rPr>
            </w:pPr>
          </w:p>
        </w:tc>
      </w:tr>
      <w:tr w:rsidR="00A00184" w:rsidRPr="007424B8" w14:paraId="2DA5BA2C" w14:textId="77777777" w:rsidTr="00906503">
        <w:trPr>
          <w:trHeight w:val="1405"/>
          <w:jc w:val="center"/>
        </w:trPr>
        <w:tc>
          <w:tcPr>
            <w:tcW w:w="11191" w:type="dxa"/>
            <w:gridSpan w:val="4"/>
            <w:tcBorders>
              <w:left w:val="single" w:sz="6" w:space="0" w:color="808080"/>
              <w:bottom w:val="single" w:sz="6" w:space="0" w:color="808080"/>
              <w:right w:val="single" w:sz="6" w:space="0" w:color="808080"/>
            </w:tcBorders>
            <w:shd w:val="clear" w:color="auto" w:fill="BFBFBF"/>
          </w:tcPr>
          <w:p w14:paraId="21A067FD" w14:textId="77777777" w:rsidR="00A00184" w:rsidRPr="007424B8" w:rsidRDefault="00A00184">
            <w:pPr>
              <w:widowControl/>
              <w:pBdr>
                <w:top w:val="nil"/>
                <w:left w:val="nil"/>
                <w:bottom w:val="nil"/>
                <w:right w:val="nil"/>
                <w:between w:val="nil"/>
              </w:pBdr>
              <w:spacing w:before="280" w:after="280"/>
              <w:jc w:val="center"/>
              <w:rPr>
                <w:rFonts w:ascii="Arial" w:eastAsia="Arial" w:hAnsi="Arial" w:cs="Arial"/>
                <w:b/>
                <w:color w:val="000000"/>
              </w:rPr>
            </w:pPr>
            <w:r w:rsidRPr="007424B8">
              <w:rPr>
                <w:rFonts w:ascii="Arial" w:eastAsia="Arial" w:hAnsi="Arial" w:cs="Arial"/>
                <w:b/>
                <w:color w:val="000000"/>
              </w:rPr>
              <w:t>CUOTA NÚMERO (1)</w:t>
            </w:r>
          </w:p>
          <w:p w14:paraId="21C214D3" w14:textId="77777777" w:rsidR="00A00184" w:rsidRPr="007424B8" w:rsidRDefault="00A00184">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A00184" w:rsidRPr="007424B8" w14:paraId="1348A3C7" w14:textId="77777777" w:rsidTr="00906503">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49E3E374" w14:textId="77777777" w:rsidR="00A00184" w:rsidRPr="007424B8" w:rsidRDefault="00A00184">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8163"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4699BF31" w14:textId="77777777" w:rsidR="00A00184" w:rsidRPr="007424B8" w:rsidRDefault="00A00184">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A00184" w:rsidRPr="007424B8" w14:paraId="42758ECF" w14:textId="77777777" w:rsidTr="00906503">
        <w:trPr>
          <w:trHeight w:val="1900"/>
          <w:jc w:val="center"/>
        </w:trPr>
        <w:tc>
          <w:tcPr>
            <w:tcW w:w="4735" w:type="dxa"/>
            <w:gridSpan w:val="3"/>
            <w:tcBorders>
              <w:left w:val="single" w:sz="6" w:space="0" w:color="808080"/>
              <w:bottom w:val="single" w:sz="6" w:space="0" w:color="808080"/>
            </w:tcBorders>
            <w:shd w:val="clear" w:color="auto" w:fill="auto"/>
            <w:tcMar>
              <w:left w:w="70" w:type="dxa"/>
              <w:right w:w="70" w:type="dxa"/>
            </w:tcMar>
            <w:vAlign w:val="center"/>
          </w:tcPr>
          <w:p w14:paraId="64BFCF20" w14:textId="77777777" w:rsidR="00A00184" w:rsidRPr="00506867" w:rsidRDefault="00A00184" w:rsidP="007D151F">
            <w:pPr>
              <w:rPr>
                <w:rFonts w:ascii="Arial" w:eastAsia="Arial" w:hAnsi="Arial" w:cs="Arial"/>
                <w:noProof/>
                <w:color w:val="000000"/>
              </w:rPr>
            </w:pPr>
            <w:r w:rsidRPr="00506867">
              <w:rPr>
                <w:rFonts w:ascii="Arial" w:eastAsia="Arial" w:hAnsi="Arial" w:cs="Arial"/>
                <w:noProof/>
                <w:color w:val="000000"/>
              </w:rPr>
              <w:lastRenderedPageBreak/>
              <w:t>1. Planificar la formulación, diseño, organización, ejecución y seguimiento de los planes del proyecto gestionando, planeando y organizando el desarrollo de las acciones para atención del programa , mediante la estructuración de procesos para la adquisición de bienes, obras públicas y servicios, conforme a los principios de transparencia, responsabilidad y selección objetiva.</w:t>
            </w:r>
          </w:p>
          <w:p w14:paraId="2D79E38E" w14:textId="77777777" w:rsidR="00A00184" w:rsidRPr="00506867" w:rsidRDefault="00A00184" w:rsidP="007D151F">
            <w:pPr>
              <w:rPr>
                <w:rFonts w:ascii="Arial" w:eastAsia="Arial" w:hAnsi="Arial" w:cs="Arial"/>
                <w:noProof/>
                <w:color w:val="000000"/>
              </w:rPr>
            </w:pPr>
            <w:r w:rsidRPr="00506867">
              <w:rPr>
                <w:rFonts w:ascii="Arial" w:eastAsia="Arial" w:hAnsi="Arial" w:cs="Arial"/>
                <w:noProof/>
                <w:color w:val="000000"/>
              </w:rPr>
              <w:t>2. Dirigir las reuniones de estructuración de los procesos de selección de contratistas de la Subsecretaria de Fomento.</w:t>
            </w:r>
          </w:p>
          <w:p w14:paraId="381B8BC3" w14:textId="77777777" w:rsidR="00A00184" w:rsidRPr="00506867" w:rsidRDefault="00A00184" w:rsidP="007D151F">
            <w:pPr>
              <w:rPr>
                <w:rFonts w:ascii="Arial" w:eastAsia="Arial" w:hAnsi="Arial" w:cs="Arial"/>
                <w:noProof/>
                <w:color w:val="000000"/>
              </w:rPr>
            </w:pPr>
            <w:r w:rsidRPr="00506867">
              <w:rPr>
                <w:rFonts w:ascii="Arial" w:eastAsia="Arial" w:hAnsi="Arial" w:cs="Arial"/>
                <w:noProof/>
                <w:color w:val="000000"/>
              </w:rPr>
              <w:t>3. Evaluar las justificaciones para las modificaciones de los contratos de la Subsecretaria de Fomento, aplicando la normatividad legal Ley 80 de 1993, Ley 1150 de 2007, Ley 1474 de 2011, Decreto – Ley 019 de 2012, decreto 092 de 2017 y las normas que lo modifican o adicionen.</w:t>
            </w:r>
          </w:p>
          <w:p w14:paraId="13CD9521" w14:textId="77777777" w:rsidR="00A00184" w:rsidRPr="00506867" w:rsidRDefault="00A00184" w:rsidP="007D151F">
            <w:pPr>
              <w:rPr>
                <w:rFonts w:ascii="Arial" w:eastAsia="Arial" w:hAnsi="Arial" w:cs="Arial"/>
                <w:noProof/>
                <w:color w:val="000000"/>
              </w:rPr>
            </w:pPr>
            <w:r w:rsidRPr="00506867">
              <w:rPr>
                <w:rFonts w:ascii="Arial" w:eastAsia="Arial" w:hAnsi="Arial" w:cs="Arial"/>
                <w:noProof/>
                <w:color w:val="000000"/>
              </w:rPr>
              <w:t>4. Revisar las actas de liquidación de los contratos suscrito en la subsecretaria de Fomento.</w:t>
            </w:r>
          </w:p>
          <w:p w14:paraId="50DECBEF" w14:textId="77777777" w:rsidR="00A00184" w:rsidRPr="00506867" w:rsidRDefault="00A00184" w:rsidP="007D151F">
            <w:pPr>
              <w:rPr>
                <w:rFonts w:ascii="Arial" w:eastAsia="Arial" w:hAnsi="Arial" w:cs="Arial"/>
                <w:noProof/>
                <w:color w:val="000000"/>
              </w:rPr>
            </w:pPr>
            <w:r w:rsidRPr="00506867">
              <w:rPr>
                <w:rFonts w:ascii="Arial" w:eastAsia="Arial" w:hAnsi="Arial" w:cs="Arial"/>
                <w:noProof/>
                <w:color w:val="000000"/>
              </w:rPr>
              <w:t xml:space="preserve">5.Atender de manera oportuna, eficaz y diligente los requerimientos y solicitudes que realicen los diferentes organismos de control y/o la comunidad. </w:t>
            </w:r>
          </w:p>
          <w:p w14:paraId="0E426B77" w14:textId="77777777" w:rsidR="00A00184" w:rsidRPr="00506867" w:rsidRDefault="00A00184" w:rsidP="007D151F">
            <w:pPr>
              <w:rPr>
                <w:rFonts w:ascii="Arial" w:eastAsia="Arial" w:hAnsi="Arial" w:cs="Arial"/>
                <w:noProof/>
                <w:color w:val="000000"/>
              </w:rPr>
            </w:pPr>
            <w:r w:rsidRPr="00506867">
              <w:rPr>
                <w:rFonts w:ascii="Arial" w:eastAsia="Arial" w:hAnsi="Arial" w:cs="Arial"/>
                <w:noProof/>
                <w:color w:val="000000"/>
              </w:rPr>
              <w:t>6. Las demás desarrolladas en el objeto contractual</w:t>
            </w:r>
          </w:p>
          <w:p w14:paraId="25216D54" w14:textId="77777777" w:rsidR="00A00184" w:rsidRPr="007424B8" w:rsidRDefault="00A00184" w:rsidP="007424B8">
            <w:pPr>
              <w:rPr>
                <w:rFonts w:ascii="Arial" w:eastAsia="Arial" w:hAnsi="Arial" w:cs="Arial"/>
                <w:color w:val="000000"/>
              </w:rPr>
            </w:pPr>
          </w:p>
        </w:tc>
        <w:tc>
          <w:tcPr>
            <w:tcW w:w="6456" w:type="dxa"/>
            <w:tcBorders>
              <w:left w:val="single" w:sz="6" w:space="0" w:color="808080"/>
              <w:bottom w:val="single" w:sz="6" w:space="0" w:color="808080"/>
              <w:right w:val="single" w:sz="6" w:space="0" w:color="808080"/>
            </w:tcBorders>
            <w:shd w:val="clear" w:color="auto" w:fill="auto"/>
            <w:tcMar>
              <w:left w:w="70" w:type="dxa"/>
              <w:right w:w="70" w:type="dxa"/>
            </w:tcMar>
            <w:vAlign w:val="center"/>
          </w:tcPr>
          <w:p w14:paraId="1E83C5C5" w14:textId="78055026" w:rsidR="008E587D" w:rsidRPr="00D45861" w:rsidRDefault="00D45861" w:rsidP="00D45861">
            <w:pPr>
              <w:pBdr>
                <w:top w:val="nil"/>
                <w:left w:val="nil"/>
                <w:bottom w:val="nil"/>
                <w:right w:val="nil"/>
                <w:between w:val="nil"/>
              </w:pBdr>
              <w:contextualSpacing/>
              <w:jc w:val="both"/>
              <w:rPr>
                <w:rFonts w:ascii="Arial" w:eastAsia="Arial" w:hAnsi="Arial" w:cs="Arial"/>
              </w:rPr>
            </w:pPr>
            <w:r w:rsidRPr="00D45861">
              <w:rPr>
                <w:rFonts w:ascii="Arial" w:hAnsi="Arial" w:cs="Arial"/>
              </w:rPr>
              <w:t>1.Gestioné la e</w:t>
            </w:r>
            <w:r w:rsidR="008E587D" w:rsidRPr="00D45861">
              <w:rPr>
                <w:rFonts w:ascii="Arial" w:hAnsi="Arial" w:cs="Arial"/>
              </w:rPr>
              <w:t>structur</w:t>
            </w:r>
            <w:r w:rsidRPr="00D45861">
              <w:rPr>
                <w:rFonts w:ascii="Arial" w:hAnsi="Arial" w:cs="Arial"/>
              </w:rPr>
              <w:t>ación d</w:t>
            </w:r>
            <w:r w:rsidR="008E587D" w:rsidRPr="00D45861">
              <w:rPr>
                <w:rFonts w:ascii="Arial" w:hAnsi="Arial" w:cs="Arial"/>
              </w:rPr>
              <w:t>el “</w:t>
            </w:r>
            <w:r w:rsidRPr="00D45861">
              <w:rPr>
                <w:rFonts w:ascii="Arial" w:hAnsi="Arial" w:cs="Arial"/>
              </w:rPr>
              <w:t>requerimiento para adquisición de bienes, obras y/o servicios”, para la ejecución del proceso cuyo objeto es "compra de implementación deportiva y dotación requerida para deportistas, personal técnico, administrativo y logístico de la secretaria del deporte y la recreación, con el fin de promover la práctica del deporte y la actividad física en el distrito de Santiago de Cali</w:t>
            </w:r>
            <w:r w:rsidR="00906503">
              <w:rPr>
                <w:rFonts w:ascii="Arial" w:hAnsi="Arial" w:cs="Arial"/>
              </w:rPr>
              <w:t>”</w:t>
            </w:r>
          </w:p>
          <w:p w14:paraId="7BF816E2" w14:textId="489F3367" w:rsidR="00A00184" w:rsidRPr="00D45861" w:rsidRDefault="00A00184" w:rsidP="00D45861">
            <w:pPr>
              <w:pStyle w:val="Prrafodelista"/>
              <w:widowControl/>
              <w:pBdr>
                <w:top w:val="nil"/>
                <w:left w:val="nil"/>
                <w:bottom w:val="nil"/>
                <w:right w:val="nil"/>
                <w:between w:val="nil"/>
              </w:pBdr>
              <w:jc w:val="both"/>
              <w:rPr>
                <w:rFonts w:ascii="Arial" w:eastAsia="Arial" w:hAnsi="Arial" w:cs="Arial"/>
                <w:sz w:val="24"/>
                <w:szCs w:val="24"/>
              </w:rPr>
            </w:pPr>
          </w:p>
          <w:p w14:paraId="3F869068" w14:textId="77777777" w:rsidR="00906503" w:rsidRDefault="00D45861" w:rsidP="00D45861">
            <w:pPr>
              <w:ind w:right="-376"/>
              <w:jc w:val="both"/>
              <w:rPr>
                <w:rFonts w:ascii="Arial" w:hAnsi="Arial" w:cs="Arial"/>
              </w:rPr>
            </w:pPr>
            <w:r w:rsidRPr="00D45861">
              <w:rPr>
                <w:rFonts w:ascii="Arial" w:hAnsi="Arial" w:cs="Arial"/>
              </w:rPr>
              <w:t xml:space="preserve">2.Dirigí y </w:t>
            </w:r>
            <w:r w:rsidR="008E587D" w:rsidRPr="00D45861">
              <w:rPr>
                <w:rFonts w:ascii="Arial" w:hAnsi="Arial" w:cs="Arial"/>
              </w:rPr>
              <w:t>Particip</w:t>
            </w:r>
            <w:r w:rsidRPr="00D45861">
              <w:rPr>
                <w:rFonts w:ascii="Arial" w:hAnsi="Arial" w:cs="Arial"/>
              </w:rPr>
              <w:t>é</w:t>
            </w:r>
            <w:r w:rsidR="008E587D" w:rsidRPr="00D45861">
              <w:rPr>
                <w:rFonts w:ascii="Arial" w:hAnsi="Arial" w:cs="Arial"/>
              </w:rPr>
              <w:t xml:space="preserve"> en la mesa de trabajo para la </w:t>
            </w:r>
          </w:p>
          <w:p w14:paraId="7792D8A1" w14:textId="7EE0B74A" w:rsidR="008E587D" w:rsidRPr="00D45861" w:rsidRDefault="008E587D" w:rsidP="00D45861">
            <w:pPr>
              <w:ind w:right="-376"/>
              <w:jc w:val="both"/>
              <w:rPr>
                <w:rFonts w:ascii="Arial" w:hAnsi="Arial" w:cs="Arial"/>
              </w:rPr>
            </w:pPr>
            <w:r w:rsidRPr="00D45861">
              <w:rPr>
                <w:rFonts w:ascii="Arial" w:hAnsi="Arial" w:cs="Arial"/>
              </w:rPr>
              <w:t xml:space="preserve">revisión </w:t>
            </w:r>
            <w:r w:rsidR="00D45861" w:rsidRPr="00D45861">
              <w:rPr>
                <w:rFonts w:ascii="Arial" w:hAnsi="Arial" w:cs="Arial"/>
              </w:rPr>
              <w:t>F</w:t>
            </w:r>
            <w:r w:rsidRPr="00D45861">
              <w:rPr>
                <w:rFonts w:ascii="Arial" w:hAnsi="Arial" w:cs="Arial"/>
              </w:rPr>
              <w:t>inanciera</w:t>
            </w:r>
            <w:r w:rsidR="00D45861" w:rsidRPr="00D45861">
              <w:rPr>
                <w:rFonts w:ascii="Arial" w:hAnsi="Arial" w:cs="Arial"/>
              </w:rPr>
              <w:t xml:space="preserve"> </w:t>
            </w:r>
            <w:r w:rsidRPr="00D45861">
              <w:rPr>
                <w:rFonts w:ascii="Arial" w:hAnsi="Arial" w:cs="Arial"/>
              </w:rPr>
              <w:t>del convenio suscrito</w:t>
            </w:r>
            <w:r w:rsidR="00906503">
              <w:rPr>
                <w:rFonts w:ascii="Arial" w:hAnsi="Arial" w:cs="Arial"/>
              </w:rPr>
              <w:t xml:space="preserve"> </w:t>
            </w:r>
            <w:r w:rsidRPr="00D45861">
              <w:rPr>
                <w:rFonts w:ascii="Arial" w:hAnsi="Arial" w:cs="Arial"/>
              </w:rPr>
              <w:t>con METROCALI, el día 1 de octubre de 2025.</w:t>
            </w:r>
          </w:p>
          <w:p w14:paraId="64793D4E" w14:textId="77777777" w:rsidR="008E587D" w:rsidRPr="00D45861" w:rsidRDefault="008E587D" w:rsidP="00D45861">
            <w:pPr>
              <w:ind w:left="360" w:right="-376"/>
              <w:jc w:val="both"/>
              <w:rPr>
                <w:rFonts w:ascii="Arial" w:hAnsi="Arial" w:cs="Arial"/>
              </w:rPr>
            </w:pPr>
          </w:p>
          <w:p w14:paraId="12C14A20" w14:textId="29F2B9B0" w:rsidR="00D45861" w:rsidRPr="00D45861" w:rsidRDefault="00D45861" w:rsidP="00D45861">
            <w:pPr>
              <w:ind w:right="-376"/>
              <w:jc w:val="both"/>
              <w:rPr>
                <w:rFonts w:ascii="Arial" w:hAnsi="Arial" w:cs="Arial"/>
              </w:rPr>
            </w:pPr>
            <w:r w:rsidRPr="00D45861">
              <w:rPr>
                <w:rFonts w:ascii="Arial" w:hAnsi="Arial" w:cs="Arial"/>
              </w:rPr>
              <w:t>3.Evalué y</w:t>
            </w:r>
            <w:r w:rsidR="008E587D" w:rsidRPr="00D45861">
              <w:rPr>
                <w:rFonts w:ascii="Arial" w:hAnsi="Arial" w:cs="Arial"/>
              </w:rPr>
              <w:t xml:space="preserve"> </w:t>
            </w:r>
            <w:r w:rsidRPr="00D45861">
              <w:rPr>
                <w:rFonts w:ascii="Arial" w:hAnsi="Arial" w:cs="Arial"/>
              </w:rPr>
              <w:t>revisé la</w:t>
            </w:r>
            <w:r w:rsidR="008E587D" w:rsidRPr="00D45861">
              <w:rPr>
                <w:rFonts w:ascii="Arial" w:hAnsi="Arial" w:cs="Arial"/>
              </w:rPr>
              <w:t xml:space="preserve"> justificación para el modificatorio </w:t>
            </w:r>
          </w:p>
          <w:p w14:paraId="1E004F17" w14:textId="77777777" w:rsidR="00906503" w:rsidRDefault="008E587D" w:rsidP="00D45861">
            <w:pPr>
              <w:ind w:right="-376"/>
              <w:jc w:val="both"/>
              <w:rPr>
                <w:rFonts w:ascii="Arial" w:hAnsi="Arial" w:cs="Arial"/>
              </w:rPr>
            </w:pPr>
            <w:r w:rsidRPr="00D45861">
              <w:rPr>
                <w:rFonts w:ascii="Arial" w:hAnsi="Arial" w:cs="Arial"/>
              </w:rPr>
              <w:t>del convenio No. 4162.010.27.1.0004-2025, cuyo objeto</w:t>
            </w:r>
          </w:p>
          <w:p w14:paraId="659B23D0" w14:textId="77777777" w:rsidR="00906503" w:rsidRDefault="008E587D" w:rsidP="00D45861">
            <w:pPr>
              <w:ind w:right="-376"/>
              <w:jc w:val="both"/>
              <w:rPr>
                <w:rFonts w:ascii="Arial" w:hAnsi="Arial" w:cs="Arial"/>
              </w:rPr>
            </w:pPr>
            <w:r w:rsidRPr="00D45861">
              <w:rPr>
                <w:rFonts w:ascii="Arial" w:hAnsi="Arial" w:cs="Arial"/>
              </w:rPr>
              <w:t xml:space="preserve">es la ejecución de del presupuesto participativo, </w:t>
            </w:r>
          </w:p>
          <w:p w14:paraId="1A31C90F" w14:textId="729552EC" w:rsidR="008E587D" w:rsidRPr="00D45861" w:rsidRDefault="008E587D" w:rsidP="00D45861">
            <w:pPr>
              <w:ind w:right="-376"/>
              <w:jc w:val="both"/>
              <w:rPr>
                <w:rFonts w:ascii="Arial" w:hAnsi="Arial" w:cs="Arial"/>
              </w:rPr>
            </w:pPr>
            <w:r w:rsidRPr="00D45861">
              <w:rPr>
                <w:rFonts w:ascii="Arial" w:hAnsi="Arial" w:cs="Arial"/>
              </w:rPr>
              <w:t>modificación de la comuna 17.</w:t>
            </w:r>
          </w:p>
          <w:p w14:paraId="446C0865" w14:textId="77777777" w:rsidR="008E587D" w:rsidRPr="00D45861" w:rsidRDefault="008E587D" w:rsidP="00D45861">
            <w:pPr>
              <w:pStyle w:val="Prrafodelista"/>
              <w:ind w:right="-376"/>
              <w:jc w:val="both"/>
              <w:rPr>
                <w:rFonts w:ascii="Arial" w:hAnsi="Arial" w:cs="Arial"/>
                <w:sz w:val="24"/>
                <w:szCs w:val="24"/>
              </w:rPr>
            </w:pPr>
          </w:p>
          <w:p w14:paraId="38EA1C34" w14:textId="5A882E10" w:rsidR="00D45861" w:rsidRPr="00D45861" w:rsidRDefault="00D45861" w:rsidP="00D45861">
            <w:pPr>
              <w:ind w:right="-376"/>
              <w:jc w:val="both"/>
              <w:rPr>
                <w:rFonts w:ascii="Arial" w:hAnsi="Arial" w:cs="Arial"/>
              </w:rPr>
            </w:pPr>
            <w:r w:rsidRPr="00D45861">
              <w:rPr>
                <w:rFonts w:ascii="Arial" w:hAnsi="Arial" w:cs="Arial"/>
              </w:rPr>
              <w:t xml:space="preserve">4.Revisé del acta de liquidación del convenio No. </w:t>
            </w:r>
          </w:p>
          <w:p w14:paraId="67B62AD6" w14:textId="7ED34822" w:rsidR="00D45861" w:rsidRPr="00D45861" w:rsidRDefault="00D45861" w:rsidP="00D45861">
            <w:pPr>
              <w:ind w:right="-376"/>
              <w:jc w:val="both"/>
              <w:rPr>
                <w:rFonts w:ascii="Arial" w:hAnsi="Arial" w:cs="Arial"/>
              </w:rPr>
            </w:pPr>
            <w:r w:rsidRPr="00D45861">
              <w:rPr>
                <w:rFonts w:ascii="Arial" w:hAnsi="Arial" w:cs="Arial"/>
              </w:rPr>
              <w:t>4162.010.26.1.0010 de 2024 suscrito con METROCALI.</w:t>
            </w:r>
          </w:p>
          <w:p w14:paraId="6A154347" w14:textId="77777777" w:rsidR="00D45861" w:rsidRPr="00D45861" w:rsidRDefault="00D45861" w:rsidP="00D45861">
            <w:pPr>
              <w:pStyle w:val="Prrafodelista"/>
              <w:ind w:right="-376"/>
              <w:jc w:val="both"/>
              <w:rPr>
                <w:rFonts w:ascii="Arial" w:hAnsi="Arial" w:cs="Arial"/>
                <w:sz w:val="24"/>
                <w:szCs w:val="24"/>
              </w:rPr>
            </w:pPr>
          </w:p>
          <w:p w14:paraId="3BEA105C" w14:textId="740B79D5" w:rsidR="00D45861" w:rsidRPr="00D45861" w:rsidRDefault="00D45861" w:rsidP="00D45861">
            <w:pPr>
              <w:widowControl/>
              <w:ind w:right="-376"/>
              <w:contextualSpacing/>
              <w:jc w:val="both"/>
              <w:rPr>
                <w:rFonts w:ascii="Arial" w:hAnsi="Arial" w:cs="Arial"/>
              </w:rPr>
            </w:pPr>
            <w:r w:rsidRPr="00D45861">
              <w:rPr>
                <w:rFonts w:ascii="Arial" w:eastAsia="Arial" w:hAnsi="Arial" w:cs="Arial"/>
              </w:rPr>
              <w:t>5.</w:t>
            </w:r>
            <w:r w:rsidRPr="00D45861">
              <w:rPr>
                <w:rFonts w:ascii="Arial" w:hAnsi="Arial" w:cs="Arial"/>
              </w:rPr>
              <w:t xml:space="preserve"> Proyect</w:t>
            </w:r>
            <w:r>
              <w:rPr>
                <w:rFonts w:ascii="Arial" w:hAnsi="Arial" w:cs="Arial"/>
              </w:rPr>
              <w:t>é</w:t>
            </w:r>
            <w:r w:rsidRPr="00D45861">
              <w:rPr>
                <w:rFonts w:ascii="Arial" w:hAnsi="Arial" w:cs="Arial"/>
              </w:rPr>
              <w:t xml:space="preserve"> solicitud para CORFECALI con el fin de </w:t>
            </w:r>
          </w:p>
          <w:p w14:paraId="3333A933" w14:textId="106CE06B" w:rsidR="00D45861" w:rsidRPr="00D45861" w:rsidRDefault="00D45861" w:rsidP="00D45861">
            <w:pPr>
              <w:widowControl/>
              <w:ind w:right="-376"/>
              <w:contextualSpacing/>
              <w:jc w:val="both"/>
              <w:rPr>
                <w:rFonts w:ascii="Arial" w:hAnsi="Arial" w:cs="Arial"/>
              </w:rPr>
            </w:pPr>
            <w:r w:rsidRPr="00D45861">
              <w:rPr>
                <w:rFonts w:ascii="Arial" w:hAnsi="Arial" w:cs="Arial"/>
              </w:rPr>
              <w:t>entregar el listado de beneficiarios de los reconocimientos en los juegos departamentales.</w:t>
            </w:r>
          </w:p>
          <w:p w14:paraId="2EF7553F" w14:textId="77777777" w:rsidR="00D45861" w:rsidRPr="00906503" w:rsidRDefault="00D45861" w:rsidP="00D45861">
            <w:pPr>
              <w:widowControl/>
              <w:ind w:right="-376"/>
              <w:contextualSpacing/>
              <w:jc w:val="both"/>
              <w:rPr>
                <w:rFonts w:ascii="Arial" w:hAnsi="Arial" w:cs="Arial"/>
              </w:rPr>
            </w:pPr>
          </w:p>
          <w:p w14:paraId="563AF60C" w14:textId="3267ED7F" w:rsidR="00906503" w:rsidRPr="00906503" w:rsidRDefault="00D45861" w:rsidP="00906503">
            <w:pPr>
              <w:widowControl/>
              <w:ind w:right="-376"/>
              <w:contextualSpacing/>
              <w:jc w:val="both"/>
              <w:rPr>
                <w:rFonts w:ascii="Arial" w:hAnsi="Arial" w:cs="Arial"/>
              </w:rPr>
            </w:pPr>
            <w:r w:rsidRPr="00906503">
              <w:rPr>
                <w:rFonts w:ascii="Arial" w:hAnsi="Arial" w:cs="Arial"/>
              </w:rPr>
              <w:t>6.</w:t>
            </w:r>
            <w:r w:rsidR="00906503" w:rsidRPr="00906503">
              <w:rPr>
                <w:rFonts w:ascii="Arial" w:hAnsi="Arial" w:cs="Arial"/>
              </w:rPr>
              <w:t xml:space="preserve"> </w:t>
            </w:r>
            <w:r w:rsidR="00BE5E94">
              <w:rPr>
                <w:rFonts w:ascii="Arial" w:hAnsi="Arial" w:cs="Arial"/>
              </w:rPr>
              <w:t>R</w:t>
            </w:r>
            <w:r w:rsidR="00906503" w:rsidRPr="00906503">
              <w:rPr>
                <w:rFonts w:ascii="Arial" w:hAnsi="Arial" w:cs="Arial"/>
              </w:rPr>
              <w:t>evis</w:t>
            </w:r>
            <w:r w:rsidR="00BE5E94">
              <w:rPr>
                <w:rFonts w:ascii="Arial" w:hAnsi="Arial" w:cs="Arial"/>
              </w:rPr>
              <w:t>é</w:t>
            </w:r>
            <w:r w:rsidR="00906503" w:rsidRPr="00906503">
              <w:rPr>
                <w:rFonts w:ascii="Arial" w:hAnsi="Arial" w:cs="Arial"/>
              </w:rPr>
              <w:t xml:space="preserve"> el presupuesto del proceso cuyo objeto es </w:t>
            </w:r>
          </w:p>
          <w:p w14:paraId="641BD15E" w14:textId="77777777" w:rsidR="00906503" w:rsidRPr="00906503" w:rsidRDefault="00906503" w:rsidP="00906503">
            <w:pPr>
              <w:widowControl/>
              <w:ind w:right="-376"/>
              <w:contextualSpacing/>
              <w:jc w:val="both"/>
              <w:rPr>
                <w:rFonts w:ascii="Arial" w:hAnsi="Arial" w:cs="Arial"/>
              </w:rPr>
            </w:pPr>
            <w:r w:rsidRPr="00906503">
              <w:rPr>
                <w:rFonts w:ascii="Arial" w:hAnsi="Arial" w:cs="Arial"/>
              </w:rPr>
              <w:t xml:space="preserve">"compra de implementación deportiva y dotación requerida </w:t>
            </w:r>
          </w:p>
          <w:p w14:paraId="07B04F88" w14:textId="77777777" w:rsidR="00906503" w:rsidRPr="00906503" w:rsidRDefault="00906503" w:rsidP="00906503">
            <w:pPr>
              <w:widowControl/>
              <w:ind w:right="-376"/>
              <w:contextualSpacing/>
              <w:jc w:val="both"/>
              <w:rPr>
                <w:rFonts w:ascii="Arial" w:hAnsi="Arial" w:cs="Arial"/>
              </w:rPr>
            </w:pPr>
            <w:r w:rsidRPr="00906503">
              <w:rPr>
                <w:rFonts w:ascii="Arial" w:hAnsi="Arial" w:cs="Arial"/>
              </w:rPr>
              <w:t xml:space="preserve">para deportistas, personal técnico, administrativo y logístico </w:t>
            </w:r>
          </w:p>
          <w:p w14:paraId="03F77A43" w14:textId="77777777" w:rsidR="00906503" w:rsidRPr="00906503" w:rsidRDefault="00906503" w:rsidP="00906503">
            <w:pPr>
              <w:widowControl/>
              <w:ind w:right="-376"/>
              <w:contextualSpacing/>
              <w:jc w:val="both"/>
              <w:rPr>
                <w:rFonts w:ascii="Arial" w:hAnsi="Arial" w:cs="Arial"/>
              </w:rPr>
            </w:pPr>
            <w:r w:rsidRPr="00906503">
              <w:rPr>
                <w:rFonts w:ascii="Arial" w:hAnsi="Arial" w:cs="Arial"/>
              </w:rPr>
              <w:t xml:space="preserve">de la secretaria del deporte y la recreación, con el fin de </w:t>
            </w:r>
          </w:p>
          <w:p w14:paraId="2853F3D4" w14:textId="77777777" w:rsidR="00906503" w:rsidRPr="00906503" w:rsidRDefault="00906503" w:rsidP="00906503">
            <w:pPr>
              <w:widowControl/>
              <w:ind w:right="-376"/>
              <w:contextualSpacing/>
              <w:jc w:val="both"/>
              <w:rPr>
                <w:rFonts w:ascii="Arial" w:hAnsi="Arial" w:cs="Arial"/>
              </w:rPr>
            </w:pPr>
            <w:r w:rsidRPr="00906503">
              <w:rPr>
                <w:rFonts w:ascii="Arial" w:hAnsi="Arial" w:cs="Arial"/>
              </w:rPr>
              <w:t xml:space="preserve">promover la práctica del deporte y la actividad física en el </w:t>
            </w:r>
          </w:p>
          <w:p w14:paraId="44E17CA0" w14:textId="106D30B6" w:rsidR="00906503" w:rsidRPr="00906503" w:rsidRDefault="00906503" w:rsidP="00906503">
            <w:pPr>
              <w:widowControl/>
              <w:ind w:right="-376"/>
              <w:contextualSpacing/>
              <w:jc w:val="both"/>
              <w:rPr>
                <w:rFonts w:ascii="Arial" w:hAnsi="Arial" w:cs="Arial"/>
              </w:rPr>
            </w:pPr>
            <w:r w:rsidRPr="00906503">
              <w:rPr>
                <w:rFonts w:ascii="Arial" w:hAnsi="Arial" w:cs="Arial"/>
              </w:rPr>
              <w:t>distrito de Santiago de Cali”</w:t>
            </w:r>
          </w:p>
          <w:p w14:paraId="26F6A752" w14:textId="1976CF7C" w:rsidR="00D45861" w:rsidRPr="00D45861" w:rsidRDefault="00D45861" w:rsidP="00D45861">
            <w:pPr>
              <w:widowControl/>
              <w:ind w:right="-376"/>
              <w:contextualSpacing/>
              <w:jc w:val="both"/>
              <w:rPr>
                <w:rFonts w:ascii="Arial" w:hAnsi="Arial" w:cs="Arial"/>
              </w:rPr>
            </w:pPr>
          </w:p>
          <w:p w14:paraId="768E0C2A" w14:textId="5FEEDE6B" w:rsidR="008E587D" w:rsidRPr="00D45861" w:rsidRDefault="008E587D" w:rsidP="00D45861">
            <w:pPr>
              <w:widowControl/>
              <w:pBdr>
                <w:top w:val="nil"/>
                <w:left w:val="nil"/>
                <w:bottom w:val="nil"/>
                <w:right w:val="nil"/>
                <w:between w:val="nil"/>
              </w:pBdr>
              <w:jc w:val="both"/>
              <w:rPr>
                <w:rFonts w:ascii="Arial" w:eastAsia="Arial" w:hAnsi="Arial" w:cs="Arial"/>
                <w:color w:val="000000"/>
              </w:rPr>
            </w:pPr>
          </w:p>
        </w:tc>
      </w:tr>
      <w:tr w:rsidR="00A00184" w:rsidRPr="007424B8" w14:paraId="74665809" w14:textId="77777777" w:rsidTr="00372D06">
        <w:trPr>
          <w:trHeight w:val="1018"/>
          <w:jc w:val="center"/>
        </w:trPr>
        <w:tc>
          <w:tcPr>
            <w:tcW w:w="11191"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14:paraId="32F4763D"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14:paraId="5E3499D1" w14:textId="77777777" w:rsidR="00896FAD" w:rsidRDefault="00BA726A" w:rsidP="00896FAD">
            <w:pPr>
              <w:pStyle w:val="TableParagraph"/>
              <w:tabs>
                <w:tab w:val="left" w:pos="793"/>
              </w:tabs>
              <w:spacing w:before="1" w:line="276" w:lineRule="auto"/>
              <w:ind w:right="66"/>
              <w:jc w:val="both"/>
              <w:rPr>
                <w:rFonts w:eastAsiaTheme="minorHAnsi"/>
                <w:noProof/>
                <w:sz w:val="24"/>
                <w:szCs w:val="24"/>
                <w:lang w:val="es-CO"/>
              </w:rPr>
            </w:pPr>
            <w:hyperlink r:id="rId8" w:history="1">
              <w:r w:rsidR="00896FAD">
                <w:rPr>
                  <w:rStyle w:val="Hipervnculo"/>
                  <w:rFonts w:eastAsiaTheme="minorHAnsi"/>
                  <w:noProof/>
                  <w:sz w:val="24"/>
                  <w:szCs w:val="24"/>
                  <w:lang w:val="es-CO"/>
                </w:rPr>
                <w:t>https://drive.google.com/drive/folders/1MkUwzQw6G7kbJsbPa-CmKL3yTBneM5bL?usp=drive_link</w:t>
              </w:r>
            </w:hyperlink>
          </w:p>
          <w:p w14:paraId="3B0971FA" w14:textId="751152E8" w:rsidR="00A00184" w:rsidRPr="007424B8" w:rsidRDefault="00A00184">
            <w:pPr>
              <w:widowControl/>
              <w:pBdr>
                <w:top w:val="nil"/>
                <w:left w:val="nil"/>
                <w:bottom w:val="nil"/>
                <w:right w:val="nil"/>
                <w:between w:val="nil"/>
              </w:pBdr>
              <w:rPr>
                <w:rFonts w:ascii="Arial" w:eastAsia="Arial" w:hAnsi="Arial" w:cs="Arial"/>
                <w:color w:val="000000"/>
              </w:rPr>
            </w:pPr>
          </w:p>
        </w:tc>
      </w:tr>
      <w:tr w:rsidR="00A00184" w:rsidRPr="007424B8" w14:paraId="3C4B7891" w14:textId="77777777" w:rsidTr="00906503">
        <w:trPr>
          <w:trHeight w:val="622"/>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154C57C5"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6456"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CCFD5D8"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A00184" w:rsidRPr="007424B8" w14:paraId="0245098A" w14:textId="77777777" w:rsidTr="00372D06">
        <w:trPr>
          <w:trHeight w:val="1339"/>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365D15E3" w14:textId="77777777" w:rsidR="00A00184" w:rsidRPr="007424B8" w:rsidRDefault="00A00184">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6456" w:type="dxa"/>
            <w:tcBorders>
              <w:top w:val="single" w:sz="6" w:space="0" w:color="808080"/>
              <w:left w:val="single" w:sz="6" w:space="0" w:color="808080"/>
              <w:bottom w:val="single" w:sz="6" w:space="0" w:color="808080"/>
              <w:right w:val="single" w:sz="6" w:space="0" w:color="808080"/>
            </w:tcBorders>
            <w:shd w:val="clear" w:color="auto" w:fill="auto"/>
            <w:vAlign w:val="center"/>
          </w:tcPr>
          <w:p w14:paraId="2C1D7CAF" w14:textId="73E15C4F" w:rsidR="00A00184" w:rsidRPr="007424B8" w:rsidRDefault="00372D06">
            <w:pPr>
              <w:widowControl/>
              <w:pBdr>
                <w:top w:val="nil"/>
                <w:left w:val="nil"/>
                <w:bottom w:val="nil"/>
                <w:right w:val="nil"/>
                <w:between w:val="nil"/>
              </w:pBdr>
              <w:rPr>
                <w:rFonts w:ascii="Arial" w:eastAsia="Arial" w:hAnsi="Arial" w:cs="Arial"/>
                <w:color w:val="000000"/>
              </w:rPr>
            </w:pPr>
            <w:r w:rsidRPr="002E0B2A">
              <w:rPr>
                <w:rFonts w:ascii="Arial" w:hAnsi="Arial" w:cs="Arial"/>
                <w:noProof/>
              </w:rPr>
              <w:drawing>
                <wp:anchor distT="0" distB="0" distL="0" distR="0" simplePos="0" relativeHeight="251659264" behindDoc="1" locked="0" layoutInCell="1" allowOverlap="1" wp14:anchorId="279F2E00" wp14:editId="152C584D">
                  <wp:simplePos x="0" y="0"/>
                  <wp:positionH relativeFrom="page">
                    <wp:posOffset>13335</wp:posOffset>
                  </wp:positionH>
                  <wp:positionV relativeFrom="paragraph">
                    <wp:posOffset>-137795</wp:posOffset>
                  </wp:positionV>
                  <wp:extent cx="885825" cy="680085"/>
                  <wp:effectExtent l="0" t="0" r="9525" b="5715"/>
                  <wp:wrapTight wrapText="bothSides">
                    <wp:wrapPolygon edited="0">
                      <wp:start x="14865" y="0"/>
                      <wp:lineTo x="0" y="3630"/>
                      <wp:lineTo x="0" y="21176"/>
                      <wp:lineTo x="9290" y="21176"/>
                      <wp:lineTo x="21368" y="19361"/>
                      <wp:lineTo x="21368" y="1210"/>
                      <wp:lineTo x="19510" y="0"/>
                      <wp:lineTo x="14865" y="0"/>
                    </wp:wrapPolygon>
                  </wp:wrapTight>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9" cstate="print"/>
                          <a:stretch>
                            <a:fillRect/>
                          </a:stretch>
                        </pic:blipFill>
                        <pic:spPr>
                          <a:xfrm>
                            <a:off x="0" y="0"/>
                            <a:ext cx="885825" cy="680085"/>
                          </a:xfrm>
                          <a:prstGeom prst="rect">
                            <a:avLst/>
                          </a:prstGeom>
                        </pic:spPr>
                      </pic:pic>
                    </a:graphicData>
                  </a:graphic>
                  <wp14:sizeRelH relativeFrom="margin">
                    <wp14:pctWidth>0</wp14:pctWidth>
                  </wp14:sizeRelH>
                  <wp14:sizeRelV relativeFrom="margin">
                    <wp14:pctHeight>0</wp14:pctHeight>
                  </wp14:sizeRelV>
                </wp:anchor>
              </w:drawing>
            </w:r>
          </w:p>
        </w:tc>
      </w:tr>
      <w:tr w:rsidR="00A00184" w:rsidRPr="007424B8" w14:paraId="50A36AC9" w14:textId="77777777" w:rsidTr="00906503">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shd w:val="clear" w:color="auto" w:fill="auto"/>
            <w:vAlign w:val="center"/>
          </w:tcPr>
          <w:p w14:paraId="2D8B9CF2" w14:textId="77777777" w:rsidR="00A00184" w:rsidRPr="007424B8" w:rsidRDefault="00A00184">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6456" w:type="dxa"/>
            <w:tcBorders>
              <w:top w:val="single" w:sz="6" w:space="0" w:color="808080"/>
              <w:left w:val="single" w:sz="6" w:space="0" w:color="808080"/>
              <w:bottom w:val="single" w:sz="6" w:space="0" w:color="808080"/>
              <w:right w:val="single" w:sz="6" w:space="0" w:color="808080"/>
            </w:tcBorders>
            <w:shd w:val="clear" w:color="auto" w:fill="auto"/>
            <w:vAlign w:val="center"/>
          </w:tcPr>
          <w:p w14:paraId="7B644476" w14:textId="316E7F17" w:rsidR="00A00184" w:rsidRPr="007424B8" w:rsidRDefault="00896FAD" w:rsidP="00896FAD">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10</w:t>
            </w:r>
            <w:r w:rsidR="00A00184" w:rsidRPr="007424B8">
              <w:rPr>
                <w:rFonts w:ascii="Arial" w:eastAsia="Arial" w:hAnsi="Arial" w:cs="Arial"/>
                <w:color w:val="000000"/>
              </w:rPr>
              <w:t>/</w:t>
            </w:r>
            <w:r>
              <w:rPr>
                <w:rFonts w:ascii="Arial" w:eastAsia="Arial" w:hAnsi="Arial" w:cs="Arial"/>
                <w:color w:val="000000"/>
              </w:rPr>
              <w:t>oct</w:t>
            </w:r>
            <w:r w:rsidR="00A00184" w:rsidRPr="007424B8">
              <w:rPr>
                <w:rFonts w:ascii="Arial" w:eastAsia="Arial" w:hAnsi="Arial" w:cs="Arial"/>
                <w:color w:val="000000"/>
              </w:rPr>
              <w:t>/2025</w:t>
            </w:r>
          </w:p>
        </w:tc>
      </w:tr>
    </w:tbl>
    <w:p w14:paraId="28448E0B" w14:textId="77777777" w:rsidR="00A00184" w:rsidRDefault="00A00184">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A00184" w:rsidSect="00A00184">
          <w:headerReference w:type="default" r:id="rId10"/>
          <w:footerReference w:type="default" r:id="rId11"/>
          <w:pgSz w:w="12240" w:h="15840"/>
          <w:pgMar w:top="766" w:right="720" w:bottom="720" w:left="720" w:header="709" w:footer="0" w:gutter="0"/>
          <w:pgNumType w:start="1"/>
          <w:cols w:space="720"/>
        </w:sectPr>
      </w:pPr>
    </w:p>
    <w:p w14:paraId="6909FA7C" w14:textId="77777777" w:rsidR="00A00184" w:rsidRDefault="00A00184">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A00184" w:rsidSect="00A00184">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4CF23" w14:textId="77777777" w:rsidR="00A00184" w:rsidRDefault="00A00184">
      <w:r>
        <w:separator/>
      </w:r>
    </w:p>
  </w:endnote>
  <w:endnote w:type="continuationSeparator" w:id="0">
    <w:p w14:paraId="4373C54E" w14:textId="77777777" w:rsidR="00A00184" w:rsidRDefault="00A0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DDA1" w14:textId="77777777" w:rsidR="00A00184" w:rsidRDefault="00A00184">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D4E35EA" w14:textId="77777777" w:rsidR="00A00184" w:rsidRDefault="00A00184">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C773656" w14:textId="77777777" w:rsidR="00A00184" w:rsidRDefault="00A0018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7FCD"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7A2CB60F"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20514E71"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539E" w14:textId="77777777" w:rsidR="00A00184" w:rsidRDefault="00A00184">
      <w:r>
        <w:separator/>
      </w:r>
    </w:p>
  </w:footnote>
  <w:footnote w:type="continuationSeparator" w:id="0">
    <w:p w14:paraId="18027EC6" w14:textId="77777777" w:rsidR="00A00184" w:rsidRDefault="00A00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1151" w14:textId="77777777" w:rsidR="00A00184" w:rsidRDefault="00A0018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7E01F49D" w14:textId="77777777" w:rsidR="00A00184" w:rsidRDefault="00A00184">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17F3"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0C597B3B"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7D6434"/>
    <w:multiLevelType w:val="hybridMultilevel"/>
    <w:tmpl w:val="0C20A3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146BAC"/>
    <w:multiLevelType w:val="hybridMultilevel"/>
    <w:tmpl w:val="C6844B2E"/>
    <w:lvl w:ilvl="0" w:tplc="080A0015">
      <w:start w:val="1"/>
      <w:numFmt w:val="upp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1CB920B6"/>
    <w:multiLevelType w:val="hybridMultilevel"/>
    <w:tmpl w:val="0E80A5F6"/>
    <w:lvl w:ilvl="0" w:tplc="040A0015">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35F951C3"/>
    <w:multiLevelType w:val="hybridMultilevel"/>
    <w:tmpl w:val="94A04D2C"/>
    <w:lvl w:ilvl="0" w:tplc="040A0015">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645285985">
    <w:abstractNumId w:val="0"/>
  </w:num>
  <w:num w:numId="2" w16cid:durableId="1399010767">
    <w:abstractNumId w:val="1"/>
  </w:num>
  <w:num w:numId="3" w16cid:durableId="595019140">
    <w:abstractNumId w:val="2"/>
  </w:num>
  <w:num w:numId="4" w16cid:durableId="769201579">
    <w:abstractNumId w:val="3"/>
  </w:num>
  <w:num w:numId="5" w16cid:durableId="17624086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372D06"/>
    <w:rsid w:val="00621A83"/>
    <w:rsid w:val="006F78C8"/>
    <w:rsid w:val="007424B8"/>
    <w:rsid w:val="00896FAD"/>
    <w:rsid w:val="008E587D"/>
    <w:rsid w:val="00906503"/>
    <w:rsid w:val="0092232E"/>
    <w:rsid w:val="00A00184"/>
    <w:rsid w:val="00A60444"/>
    <w:rsid w:val="00BA726A"/>
    <w:rsid w:val="00BE5E94"/>
    <w:rsid w:val="00C6518D"/>
    <w:rsid w:val="00D45861"/>
    <w:rsid w:val="00D47677"/>
    <w:rsid w:val="00D8652E"/>
    <w:rsid w:val="00DA7D75"/>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2D35"/>
  <w15:docId w15:val="{D41A40A7-CD18-4D2A-8218-17AA5322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34"/>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699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MkUwzQw6G7kbJsbPa-CmKL3yTBneM5bL?usp=drive_li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656</Words>
  <Characters>3610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maria alejandra rodriguez matiz</cp:lastModifiedBy>
  <cp:revision>6</cp:revision>
  <cp:lastPrinted>2025-10-08T02:48:00Z</cp:lastPrinted>
  <dcterms:created xsi:type="dcterms:W3CDTF">2025-10-07T04:34:00Z</dcterms:created>
  <dcterms:modified xsi:type="dcterms:W3CDTF">2025-10-08T02:49:00Z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